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0" w:rsidRPr="00D850D5" w:rsidRDefault="00722A16" w:rsidP="00722A1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ko-KR"/>
        </w:rPr>
      </w:pPr>
      <w:r w:rsidRPr="00A232BC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D850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850D5" w:rsidRPr="00D850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>UA-2022-07-05-004841-a</w:t>
      </w:r>
      <w:bookmarkStart w:id="0" w:name="_GoBack"/>
      <w:bookmarkEnd w:id="0"/>
    </w:p>
    <w:p w:rsidR="00722A16" w:rsidRPr="009A7F23" w:rsidRDefault="00722A16" w:rsidP="009A7F23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F23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9A7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F23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9A7F23">
        <w:rPr>
          <w:rFonts w:ascii="Times New Roman" w:hAnsi="Times New Roman" w:cs="Times New Roman"/>
          <w:b/>
          <w:sz w:val="28"/>
          <w:szCs w:val="28"/>
        </w:rPr>
        <w:t>:</w:t>
      </w:r>
      <w:r w:rsidRPr="009A7F23">
        <w:rPr>
          <w:rFonts w:ascii="Times New Roman" w:hAnsi="Times New Roman" w:cs="Times New Roman"/>
          <w:sz w:val="28"/>
          <w:szCs w:val="28"/>
        </w:rPr>
        <w:t xml:space="preserve"> </w:t>
      </w:r>
      <w:r w:rsidR="00A61930" w:rsidRPr="009A7F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Старокостянтинівської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930" w:rsidRPr="009A7F2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61930" w:rsidRPr="009A7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930" w:rsidRPr="009A7F2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22A16" w:rsidRPr="007070C5" w:rsidRDefault="00722A16" w:rsidP="009A7F2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A7F23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предмета закупівлі</w:t>
      </w:r>
      <w:r w:rsidRPr="009A7F2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7F23">
        <w:rPr>
          <w:sz w:val="28"/>
          <w:szCs w:val="28"/>
          <w:lang w:val="uk-UA"/>
        </w:rPr>
        <w:t xml:space="preserve"> </w:t>
      </w:r>
      <w:r w:rsidR="007070C5" w:rsidRPr="00707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Брикети (</w:t>
      </w:r>
      <w:proofErr w:type="spellStart"/>
      <w:r w:rsidR="007070C5" w:rsidRPr="00707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напівбрикети</w:t>
      </w:r>
      <w:proofErr w:type="spellEnd"/>
      <w:r w:rsidR="007070C5" w:rsidRPr="007070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торф’яні, Вугілля кам`яне ГЖП (0-200), Суміш вугілля кам’яного марки Г(Г2)/Ж (10-80) - «код ДК 021:2015:09110000-3: Тверде паливо</w:t>
      </w:r>
    </w:p>
    <w:p w:rsidR="00722A16" w:rsidRPr="007070C5" w:rsidRDefault="00722A16" w:rsidP="007070C5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0C5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класифікатора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код ДК 021-2015 –</w:t>
      </w:r>
      <w:r w:rsidR="0093000C" w:rsidRPr="007070C5">
        <w:rPr>
          <w:rFonts w:ascii="Arial" w:hAnsi="Arial" w:cs="Arial"/>
          <w:color w:val="000000"/>
          <w:bdr w:val="none" w:sz="0" w:space="0" w:color="auto" w:frame="1"/>
          <w:shd w:val="clear" w:color="auto" w:fill="FDFEFD"/>
        </w:rPr>
        <w:t xml:space="preserve"> </w:t>
      </w:r>
      <w:r w:rsidR="0093000C" w:rsidRPr="007070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09110000-3</w:t>
      </w:r>
      <w:r w:rsidR="0093000C" w:rsidRPr="007070C5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- </w:t>
      </w:r>
      <w:proofErr w:type="spellStart"/>
      <w:r w:rsidR="0093000C" w:rsidRPr="007070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Тверде</w:t>
      </w:r>
      <w:proofErr w:type="spellEnd"/>
      <w:r w:rsidR="0093000C" w:rsidRPr="007070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3000C" w:rsidRPr="007070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паливо</w:t>
      </w:r>
      <w:proofErr w:type="spellEnd"/>
      <w:proofErr w:type="gramStart"/>
      <w:r w:rsidR="0093000C" w:rsidRPr="0070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0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2A16" w:rsidRPr="007070C5" w:rsidRDefault="00722A16" w:rsidP="007070C5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070C5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7070C5">
        <w:rPr>
          <w:rFonts w:ascii="Times New Roman" w:hAnsi="Times New Roman" w:cs="Times New Roman"/>
          <w:b/>
          <w:sz w:val="28"/>
          <w:szCs w:val="28"/>
        </w:rPr>
        <w:t>ічних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7070C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7070C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07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7070C5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70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707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07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70C5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="00BA2B1F" w:rsidRPr="0070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B1F" w:rsidRPr="007070C5">
        <w:rPr>
          <w:rFonts w:ascii="Arial" w:hAnsi="Arial" w:cs="Arial"/>
          <w:b/>
          <w:bCs/>
          <w:color w:val="000000"/>
          <w:sz w:val="27"/>
          <w:szCs w:val="27"/>
          <w:shd w:val="clear" w:color="auto" w:fill="FDFEFD"/>
        </w:rPr>
        <w:t xml:space="preserve"> </w:t>
      </w:r>
      <w:r w:rsidR="00BA2B1F" w:rsidRPr="007070C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DFEFD"/>
        </w:rPr>
        <w:t>ДСТУ 3472</w:t>
      </w:r>
      <w:r w:rsidR="00BA2B1F" w:rsidRPr="007070C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DFEFD"/>
          <w:lang w:val="uk-UA"/>
        </w:rPr>
        <w:t>-2015,</w:t>
      </w:r>
      <w:r w:rsidR="00BA2B1F" w:rsidRPr="007070C5">
        <w:rPr>
          <w:rFonts w:ascii="Times New Roman" w:hAnsi="Times New Roman" w:cs="Times New Roman"/>
        </w:rPr>
        <w:t xml:space="preserve"> </w:t>
      </w:r>
      <w:r w:rsidR="00BA2B1F" w:rsidRPr="007070C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DFEFD"/>
          <w:lang w:val="uk-UA"/>
        </w:rPr>
        <w:t xml:space="preserve">ДСТУ 7146-2010, </w:t>
      </w:r>
      <w:r w:rsidR="00BA2B1F" w:rsidRPr="007070C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DFEFD"/>
        </w:rPr>
        <w:t xml:space="preserve">ДСТУ </w:t>
      </w:r>
      <w:r w:rsidR="00BA2B1F" w:rsidRPr="007070C5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DFEFD"/>
          <w:lang w:val="uk-UA"/>
        </w:rPr>
        <w:t>2042-1992</w:t>
      </w:r>
    </w:p>
    <w:p w:rsidR="00722A16" w:rsidRPr="007070C5" w:rsidRDefault="0093000C" w:rsidP="007070C5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22A16" w:rsidRPr="00707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очікуваної вартості предмета закупівлі</w:t>
      </w:r>
      <w:r w:rsidR="00722A16" w:rsidRPr="007070C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 w:rsidR="00722A16" w:rsidRPr="007070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911" w:rsidRPr="007070C5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предмета закупівлі здійснено на підставі середньої ціни на ринку, шляхом моніторингу ринкових цін на аналогічний товар </w:t>
      </w:r>
      <w:r w:rsidR="00722A16" w:rsidRPr="007070C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складає:</w:t>
      </w:r>
      <w:r w:rsidR="00722A16" w:rsidRPr="00707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0C5" w:rsidRPr="007070C5">
        <w:rPr>
          <w:rFonts w:ascii="Times New Roman" w:hAnsi="Times New Roman" w:cs="Times New Roman"/>
          <w:b/>
          <w:sz w:val="28"/>
          <w:szCs w:val="28"/>
          <w:lang w:val="uk-UA"/>
        </w:rPr>
        <w:t>1 194 000,00 гривень з ПДВ</w:t>
      </w:r>
    </w:p>
    <w:p w:rsidR="00C402BE" w:rsidRDefault="007070C5" w:rsidP="007070C5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розміру бюджетного призначення: </w:t>
      </w:r>
      <w:r w:rsidRPr="00C402BE">
        <w:rPr>
          <w:rFonts w:ascii="Times New Roman" w:hAnsi="Times New Roman" w:cs="Times New Roman"/>
          <w:sz w:val="28"/>
          <w:szCs w:val="28"/>
          <w:lang w:val="uk-UA"/>
        </w:rPr>
        <w:t xml:space="preserve">згідно Бюджетного запиту на 2022 рік та рішення сесії </w:t>
      </w:r>
      <w:proofErr w:type="spellStart"/>
      <w:r w:rsidRPr="00C402BE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Pr="00C402BE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 від 17.12.2021 № 8/8/</w:t>
      </w:r>
      <w:r w:rsidRPr="00C402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402BE">
        <w:rPr>
          <w:rFonts w:ascii="Times New Roman" w:hAnsi="Times New Roman" w:cs="Times New Roman"/>
          <w:sz w:val="28"/>
          <w:szCs w:val="28"/>
          <w:lang w:val="uk-UA"/>
        </w:rPr>
        <w:t xml:space="preserve"> « Про бюджет </w:t>
      </w:r>
      <w:proofErr w:type="spellStart"/>
      <w:r w:rsidRPr="00C402BE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Pr="00C402BE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 на 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рік»</w:t>
      </w:r>
      <w:proofErr w:type="spellEnd"/>
    </w:p>
    <w:p w:rsidR="00722A16" w:rsidRPr="00C402BE" w:rsidRDefault="00C402BE" w:rsidP="007070C5">
      <w:pPr>
        <w:pStyle w:val="a4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402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Процедура закупівлі</w:t>
      </w:r>
      <w:r w:rsidRPr="00C402BE">
        <w:rPr>
          <w:rFonts w:ascii="Times New Roman" w:hAnsi="Times New Roman" w:cs="Times New Roman"/>
          <w:b/>
          <w:color w:val="000000"/>
          <w:sz w:val="28"/>
          <w:szCs w:val="28"/>
          <w:lang w:val="uk-UA" w:eastAsia="ko-KR"/>
        </w:rPr>
        <w:t xml:space="preserve"> : </w:t>
      </w:r>
      <w:r w:rsidRPr="00C402BE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застосовується процедура відкритих торгів</w:t>
      </w:r>
    </w:p>
    <w:p w:rsidR="00722A16" w:rsidRPr="007070C5" w:rsidRDefault="00722A16" w:rsidP="00722A16">
      <w:pPr>
        <w:spacing w:line="312" w:lineRule="auto"/>
        <w:rPr>
          <w:sz w:val="28"/>
          <w:szCs w:val="28"/>
          <w:lang w:val="uk-UA"/>
        </w:rPr>
      </w:pPr>
    </w:p>
    <w:p w:rsidR="00722A16" w:rsidRPr="007070C5" w:rsidRDefault="00722A16" w:rsidP="00722A16">
      <w:pPr>
        <w:spacing w:line="240" w:lineRule="auto"/>
        <w:rPr>
          <w:sz w:val="28"/>
          <w:szCs w:val="28"/>
          <w:lang w:val="uk-UA"/>
        </w:rPr>
      </w:pPr>
    </w:p>
    <w:p w:rsidR="00722A16" w:rsidRPr="007070C5" w:rsidRDefault="00722A16" w:rsidP="00722A16">
      <w:pPr>
        <w:rPr>
          <w:sz w:val="28"/>
          <w:szCs w:val="28"/>
          <w:lang w:val="uk-UA"/>
        </w:rPr>
      </w:pPr>
    </w:p>
    <w:p w:rsidR="00722A16" w:rsidRPr="00A61930" w:rsidRDefault="00722A16" w:rsidP="00A61930">
      <w:pPr>
        <w:spacing w:after="200"/>
        <w:rPr>
          <w:lang w:val="uk-UA"/>
        </w:rPr>
      </w:pPr>
    </w:p>
    <w:p w:rsidR="00722A16" w:rsidRPr="007070C5" w:rsidRDefault="00722A16" w:rsidP="00722A16">
      <w:pPr>
        <w:rPr>
          <w:lang w:val="uk-UA"/>
        </w:rPr>
      </w:pPr>
    </w:p>
    <w:p w:rsidR="00326A9C" w:rsidRPr="007070C5" w:rsidRDefault="00326A9C">
      <w:pPr>
        <w:rPr>
          <w:lang w:val="uk-UA"/>
        </w:rPr>
      </w:pPr>
    </w:p>
    <w:sectPr w:rsidR="00326A9C" w:rsidRPr="00707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41B9"/>
    <w:multiLevelType w:val="hybridMultilevel"/>
    <w:tmpl w:val="6A4A391A"/>
    <w:lvl w:ilvl="0" w:tplc="46A0B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49"/>
    <w:rsid w:val="00326A9C"/>
    <w:rsid w:val="00535911"/>
    <w:rsid w:val="00651ED8"/>
    <w:rsid w:val="007070C5"/>
    <w:rsid w:val="00722A16"/>
    <w:rsid w:val="008A6149"/>
    <w:rsid w:val="0093000C"/>
    <w:rsid w:val="009A7F23"/>
    <w:rsid w:val="00A61930"/>
    <w:rsid w:val="00BA2B1F"/>
    <w:rsid w:val="00C402BE"/>
    <w:rsid w:val="00D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22A16"/>
  </w:style>
  <w:style w:type="character" w:customStyle="1" w:styleId="small">
    <w:name w:val="small"/>
    <w:basedOn w:val="a0"/>
    <w:rsid w:val="00722A16"/>
  </w:style>
  <w:style w:type="character" w:customStyle="1" w:styleId="price">
    <w:name w:val="price"/>
    <w:basedOn w:val="a0"/>
    <w:rsid w:val="00722A16"/>
  </w:style>
  <w:style w:type="character" w:customStyle="1" w:styleId="js-apiid">
    <w:name w:val="js-apiid"/>
    <w:basedOn w:val="a0"/>
    <w:rsid w:val="00A61930"/>
  </w:style>
  <w:style w:type="character" w:styleId="a3">
    <w:name w:val="Hyperlink"/>
    <w:basedOn w:val="a0"/>
    <w:uiPriority w:val="99"/>
    <w:unhideWhenUsed/>
    <w:rsid w:val="00A61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722A16"/>
  </w:style>
  <w:style w:type="character" w:customStyle="1" w:styleId="small">
    <w:name w:val="small"/>
    <w:basedOn w:val="a0"/>
    <w:rsid w:val="00722A16"/>
  </w:style>
  <w:style w:type="character" w:customStyle="1" w:styleId="price">
    <w:name w:val="price"/>
    <w:basedOn w:val="a0"/>
    <w:rsid w:val="00722A16"/>
  </w:style>
  <w:style w:type="character" w:customStyle="1" w:styleId="js-apiid">
    <w:name w:val="js-apiid"/>
    <w:basedOn w:val="a0"/>
    <w:rsid w:val="00A61930"/>
  </w:style>
  <w:style w:type="character" w:styleId="a3">
    <w:name w:val="Hyperlink"/>
    <w:basedOn w:val="a0"/>
    <w:uiPriority w:val="99"/>
    <w:unhideWhenUsed/>
    <w:rsid w:val="00A61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2022-07-05T11:34:00Z</dcterms:created>
  <dcterms:modified xsi:type="dcterms:W3CDTF">2022-07-05T11:34:00Z</dcterms:modified>
</cp:coreProperties>
</file>